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4" w:rsidRDefault="00A260B4" w:rsidP="00A260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A260B4" w:rsidRDefault="00A260B4" w:rsidP="00A260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A260B4" w:rsidRDefault="00A260B4" w:rsidP="00A260B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statutu gminy i statutów sołectw</w:t>
      </w:r>
    </w:p>
    <w:p w:rsidR="00A260B4" w:rsidRDefault="00A260B4" w:rsidP="00A260B4">
      <w:pPr>
        <w:spacing w:after="0"/>
        <w:rPr>
          <w:rFonts w:ascii="Arial" w:hAnsi="Arial" w:cs="Arial"/>
          <w:b/>
        </w:rPr>
      </w:pPr>
    </w:p>
    <w:p w:rsidR="00A260B4" w:rsidRDefault="00A260B4" w:rsidP="00932FC3">
      <w:pPr>
        <w:spacing w:after="0"/>
        <w:jc w:val="center"/>
        <w:rPr>
          <w:rFonts w:ascii="Arial" w:hAnsi="Arial" w:cs="Arial"/>
          <w:b/>
        </w:rPr>
      </w:pPr>
    </w:p>
    <w:p w:rsidR="00D40E8B" w:rsidRPr="00932FC3" w:rsidRDefault="00932FC3" w:rsidP="00932FC3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932FC3" w:rsidRDefault="00932FC3" w:rsidP="00932F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zgłoszonych w czasie trwania konsultacji społecznych w okresie </w:t>
      </w:r>
      <w:r w:rsidR="00D71CF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71CFB">
        <w:rPr>
          <w:rFonts w:ascii="Arial" w:hAnsi="Arial" w:cs="Arial"/>
        </w:rPr>
        <w:t>1</w:t>
      </w:r>
      <w:r>
        <w:rPr>
          <w:rFonts w:ascii="Arial" w:hAnsi="Arial" w:cs="Arial"/>
        </w:rPr>
        <w:t>0. 2016 r. – 16.11.2016 r.</w:t>
      </w:r>
    </w:p>
    <w:p w:rsidR="00932FC3" w:rsidRDefault="00571B27" w:rsidP="00932F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32FC3">
        <w:rPr>
          <w:rFonts w:ascii="Arial" w:hAnsi="Arial" w:cs="Arial"/>
        </w:rPr>
        <w:t>zarządzenie</w:t>
      </w:r>
      <w:r>
        <w:rPr>
          <w:rFonts w:ascii="Arial" w:hAnsi="Arial" w:cs="Arial"/>
        </w:rPr>
        <w:t xml:space="preserve"> </w:t>
      </w:r>
      <w:r w:rsidR="00932FC3">
        <w:rPr>
          <w:rFonts w:ascii="Arial" w:hAnsi="Arial" w:cs="Arial"/>
        </w:rPr>
        <w:t>nr 34/2016 Wójta Gminy Kołbiel z dnia 27 września 2016 r.</w:t>
      </w:r>
    </w:p>
    <w:p w:rsidR="00932FC3" w:rsidRDefault="00932FC3" w:rsidP="00932F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przeprowadzenia konsultacji społecznych projektów statutów sołectw Gminy Kołbiel</w:t>
      </w:r>
      <w:r w:rsidR="00571B27">
        <w:rPr>
          <w:rFonts w:ascii="Arial" w:hAnsi="Arial" w:cs="Arial"/>
        </w:rPr>
        <w:t>)</w:t>
      </w:r>
    </w:p>
    <w:p w:rsidR="00D55E97" w:rsidRDefault="00D55E97" w:rsidP="00932FC3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102"/>
        <w:gridCol w:w="2139"/>
        <w:gridCol w:w="2513"/>
        <w:gridCol w:w="2268"/>
      </w:tblGrid>
      <w:tr w:rsidR="00134B82" w:rsidTr="005C47AA">
        <w:tc>
          <w:tcPr>
            <w:tcW w:w="2173" w:type="dxa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  <w:gridSpan w:val="2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B83AE3" w:rsidRPr="00D55E97" w:rsidRDefault="00B83AE3" w:rsidP="00932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4E560E">
            <w:pPr>
              <w:pStyle w:val="Akapitzlist"/>
              <w:numPr>
                <w:ilvl w:val="0"/>
                <w:numId w:val="3"/>
              </w:numPr>
              <w:ind w:left="171" w:hanging="189"/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Antoninek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4E560E">
            <w:pPr>
              <w:pStyle w:val="Akapitzlist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Bocian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4E5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3.Borków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4E5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4.Chrosna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4E5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5.Chrząszczówka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82" w:rsidTr="005C47AA">
        <w:tc>
          <w:tcPr>
            <w:tcW w:w="2173" w:type="dxa"/>
          </w:tcPr>
          <w:p w:rsidR="00B83AE3" w:rsidRPr="0000726F" w:rsidRDefault="00B83AE3" w:rsidP="00465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6.Człekówka</w:t>
            </w:r>
          </w:p>
        </w:tc>
        <w:tc>
          <w:tcPr>
            <w:tcW w:w="1949" w:type="dxa"/>
          </w:tcPr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Pr="00932FC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§13 ust.2 </w:t>
            </w:r>
          </w:p>
        </w:tc>
        <w:tc>
          <w:tcPr>
            <w:tcW w:w="2601" w:type="dxa"/>
          </w:tcPr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Skreślić: i w Urzędzie Gminy…</w:t>
            </w:r>
          </w:p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C36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Doprecyzować, jakich środków finansowych to dotyczy, na co przeznaczanych</w:t>
            </w:r>
          </w:p>
        </w:tc>
        <w:tc>
          <w:tcPr>
            <w:tcW w:w="2241" w:type="dxa"/>
            <w:gridSpan w:val="2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zasadne.</w:t>
            </w:r>
            <w:r w:rsidR="006D5718">
              <w:rPr>
                <w:rFonts w:ascii="Arial" w:hAnsi="Arial" w:cs="Arial"/>
                <w:sz w:val="20"/>
                <w:szCs w:val="20"/>
              </w:rPr>
              <w:t xml:space="preserve"> Nie celowe.</w:t>
            </w:r>
            <w:r>
              <w:rPr>
                <w:rFonts w:ascii="Arial" w:hAnsi="Arial" w:cs="Arial"/>
                <w:sz w:val="20"/>
                <w:szCs w:val="20"/>
              </w:rPr>
              <w:t xml:space="preserve"> Zbyt absorbujące sołtysa.</w:t>
            </w:r>
          </w:p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465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Sołtys powinien dokładnie wiedzieć i rozumieć, za co odpowiada.</w:t>
            </w:r>
          </w:p>
        </w:tc>
        <w:tc>
          <w:tcPr>
            <w:tcW w:w="2268" w:type="dxa"/>
          </w:tcPr>
          <w:p w:rsidR="00B83AE3" w:rsidRDefault="00B83AE3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  <w:r w:rsidR="00B63D3E">
              <w:rPr>
                <w:rFonts w:ascii="Arial" w:hAnsi="Arial" w:cs="Arial"/>
                <w:i/>
                <w:sz w:val="20"/>
                <w:szCs w:val="20"/>
              </w:rPr>
              <w:t xml:space="preserve"> Skreślono.</w:t>
            </w:r>
          </w:p>
          <w:p w:rsidR="00B83AE3" w:rsidRDefault="00B83AE3" w:rsidP="00932F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AE3" w:rsidRDefault="00B83AE3" w:rsidP="00932F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AE3" w:rsidRDefault="00B83AE3" w:rsidP="00AA09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Przyjęto. </w:t>
            </w:r>
            <w:r w:rsidR="00355047">
              <w:rPr>
                <w:rFonts w:ascii="Arial" w:hAnsi="Arial" w:cs="Arial"/>
                <w:i/>
                <w:sz w:val="20"/>
                <w:szCs w:val="20"/>
              </w:rPr>
              <w:t>Skreślić</w:t>
            </w:r>
            <w:r w:rsidR="00404EC3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BA5730">
              <w:rPr>
                <w:rFonts w:ascii="Arial" w:hAnsi="Arial" w:cs="Arial"/>
                <w:i/>
                <w:sz w:val="20"/>
                <w:szCs w:val="20"/>
              </w:rPr>
              <w:t xml:space="preserve"> „</w:t>
            </w:r>
            <w:r w:rsidR="00AA0906">
              <w:rPr>
                <w:rFonts w:ascii="Arial" w:hAnsi="Arial" w:cs="Arial"/>
                <w:i/>
                <w:sz w:val="20"/>
                <w:szCs w:val="20"/>
              </w:rPr>
              <w:t xml:space="preserve"> z budżetu Gminy przeznaczanych na potrzeby sołectwa.”,</w:t>
            </w:r>
          </w:p>
          <w:p w:rsidR="00006A34" w:rsidRPr="00E961CE" w:rsidRDefault="00AA0906" w:rsidP="00A260B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Dopisać: „… określonych w §15 ust.1 pkt</w:t>
            </w:r>
            <w:r w:rsidR="002941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5).”</w:t>
            </w:r>
            <w:r w:rsidR="00006A34">
              <w:rPr>
                <w:rFonts w:ascii="Arial" w:hAnsi="Arial" w:cs="Arial"/>
                <w:i/>
                <w:sz w:val="20"/>
                <w:szCs w:val="20"/>
              </w:rPr>
              <w:t xml:space="preserve">, w którym dopisać: … m.in. fundusz sołecki” </w:t>
            </w: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E96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7.Dobrzyniec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718" w:rsidTr="006D5718">
        <w:tc>
          <w:tcPr>
            <w:tcW w:w="2173" w:type="dxa"/>
          </w:tcPr>
          <w:p w:rsidR="006D5718" w:rsidRPr="0000726F" w:rsidRDefault="006D5718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8.Gadka</w:t>
            </w:r>
          </w:p>
        </w:tc>
        <w:tc>
          <w:tcPr>
            <w:tcW w:w="1949" w:type="dxa"/>
          </w:tcPr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§14 ust.2.</w:t>
            </w: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0B4" w:rsidRDefault="00A260B4" w:rsidP="00612B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B7B" w:rsidRDefault="00612B7B" w:rsidP="0061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§18 </w:t>
            </w: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Skreślić: i w Urzędzie Gminy…</w:t>
            </w:r>
          </w:p>
          <w:p w:rsidR="00A260B4" w:rsidRDefault="00A260B4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Zaproponowano zbyt małą minimalną liczbę członków rady sołeckiej</w:t>
            </w:r>
            <w:r w:rsidR="00612B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B7B" w:rsidRDefault="00612B7B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B7B" w:rsidRDefault="00612B7B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B7B" w:rsidRDefault="00612B7B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0B4" w:rsidRDefault="00A260B4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B7B" w:rsidRDefault="00612B7B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regulacji dotyczącej uzupełnienia składu rady sołeckiej po odwołaniu jej członka lub członków.</w:t>
            </w:r>
          </w:p>
        </w:tc>
        <w:tc>
          <w:tcPr>
            <w:tcW w:w="2139" w:type="dxa"/>
          </w:tcPr>
          <w:p w:rsidR="006D5718" w:rsidRDefault="006D5718" w:rsidP="001A0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zasadne. Nie celowe. Zbyt absorbujące sołtysa.</w:t>
            </w: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0B4" w:rsidRDefault="00A260B4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zaistnieć taka sytuacja.</w:t>
            </w:r>
          </w:p>
          <w:p w:rsidR="003D522F" w:rsidRDefault="003D522F" w:rsidP="006D57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5718" w:rsidRDefault="006D5718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Przyjęto.</w:t>
            </w:r>
            <w:r w:rsidR="00B63D3E">
              <w:rPr>
                <w:rFonts w:ascii="Arial" w:hAnsi="Arial" w:cs="Arial"/>
                <w:i/>
                <w:sz w:val="20"/>
                <w:szCs w:val="20"/>
              </w:rPr>
              <w:t xml:space="preserve"> Skreślono.</w:t>
            </w:r>
          </w:p>
          <w:p w:rsidR="006D5718" w:rsidRDefault="006D5718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60B4" w:rsidRDefault="00A260B4" w:rsidP="006D57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D5718" w:rsidRDefault="006D5718" w:rsidP="006D571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Nie przyjęto. Liczbę określa Zebranie Wiejskie taką, która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jest najbardziej odpowiednia dla sołectwa</w:t>
            </w:r>
          </w:p>
          <w:p w:rsidR="00A20D0E" w:rsidRDefault="00A20D0E" w:rsidP="006D57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2B7B" w:rsidRDefault="00612B7B" w:rsidP="006D571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Uzupełniono zapisy dodając nowe ust.</w:t>
            </w:r>
            <w:r w:rsidR="000F43D2">
              <w:rPr>
                <w:rFonts w:ascii="Arial" w:hAnsi="Arial" w:cs="Arial"/>
                <w:i/>
                <w:sz w:val="20"/>
                <w:szCs w:val="20"/>
              </w:rPr>
              <w:t>3 w §7 i</w:t>
            </w:r>
            <w:r w:rsidR="00CA4402">
              <w:rPr>
                <w:rFonts w:ascii="Arial" w:hAnsi="Arial" w:cs="Arial"/>
                <w:i/>
                <w:sz w:val="20"/>
                <w:szCs w:val="20"/>
              </w:rPr>
              <w:t xml:space="preserve"> §18 ust.</w:t>
            </w:r>
            <w:r w:rsidR="00AA0906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  <w:p w:rsidR="006D5718" w:rsidRDefault="006D5718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lastRenderedPageBreak/>
              <w:t>9.Głupianka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10. Gózd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82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11.Karpiska</w:t>
            </w:r>
          </w:p>
        </w:tc>
        <w:tc>
          <w:tcPr>
            <w:tcW w:w="1949" w:type="dxa"/>
          </w:tcPr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ust.3</w:t>
            </w: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402" w:rsidRDefault="00CA4402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ust.1 pkt.5)</w:t>
            </w: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§13 ust.2 </w:t>
            </w:r>
          </w:p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może zastępować sołtysa?</w:t>
            </w: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402" w:rsidRDefault="00CA4402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zadbać o szkolenie sołtysów w zakresie wykonywania ich obowiązków</w:t>
            </w: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EF3" w:rsidRDefault="00CA3EF3" w:rsidP="00F11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F11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gospodarować mieniem gminnym np. świetlica, plac zabaw</w:t>
            </w:r>
          </w:p>
        </w:tc>
        <w:tc>
          <w:tcPr>
            <w:tcW w:w="2241" w:type="dxa"/>
            <w:gridSpan w:val="2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AE3" w:rsidRDefault="00B83AE3" w:rsidP="00F03D03">
            <w:pPr>
              <w:rPr>
                <w:rFonts w:ascii="Arial" w:hAnsi="Arial" w:cs="Arial"/>
                <w:sz w:val="20"/>
                <w:szCs w:val="20"/>
              </w:rPr>
            </w:pPr>
            <w:r w:rsidRPr="00F03D03">
              <w:rPr>
                <w:rFonts w:ascii="Arial" w:hAnsi="Arial" w:cs="Arial"/>
                <w:i/>
                <w:sz w:val="20"/>
                <w:szCs w:val="20"/>
              </w:rPr>
              <w:t>Nie można zastąpić sołtysa w wykonywaniu jego zadań, jeżeli on nie powierzy ich któremuś z członków Rady Sołeckiej na piśmie.</w:t>
            </w:r>
          </w:p>
          <w:p w:rsidR="00120B6E" w:rsidRDefault="00120B6E" w:rsidP="00F03D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AE3" w:rsidRDefault="00B83AE3" w:rsidP="00F03D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3D03">
              <w:rPr>
                <w:rFonts w:ascii="Arial" w:hAnsi="Arial" w:cs="Arial"/>
                <w:i/>
                <w:sz w:val="20"/>
                <w:szCs w:val="20"/>
              </w:rPr>
              <w:t>Jest to zadanie dla organów gminy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03D03">
              <w:rPr>
                <w:rFonts w:ascii="Arial" w:hAnsi="Arial" w:cs="Arial"/>
                <w:i/>
                <w:sz w:val="20"/>
                <w:szCs w:val="20"/>
              </w:rPr>
              <w:t xml:space="preserve">ale </w:t>
            </w:r>
            <w:r w:rsidR="00CA3EF3" w:rsidRPr="00F03D03">
              <w:rPr>
                <w:rFonts w:ascii="Arial" w:hAnsi="Arial" w:cs="Arial"/>
                <w:i/>
                <w:sz w:val="20"/>
                <w:szCs w:val="20"/>
              </w:rPr>
              <w:t xml:space="preserve">razem </w:t>
            </w:r>
            <w:r w:rsidRPr="00F03D03">
              <w:rPr>
                <w:rFonts w:ascii="Arial" w:hAnsi="Arial" w:cs="Arial"/>
                <w:i/>
                <w:sz w:val="20"/>
                <w:szCs w:val="20"/>
              </w:rPr>
              <w:t>z sołtysami</w:t>
            </w:r>
            <w:r>
              <w:rPr>
                <w:rFonts w:ascii="Arial" w:hAnsi="Arial" w:cs="Arial"/>
                <w:i/>
                <w:sz w:val="20"/>
                <w:szCs w:val="20"/>
              </w:rPr>
              <w:t>. K</w:t>
            </w:r>
            <w:r w:rsidRPr="00F03D03">
              <w:rPr>
                <w:rFonts w:ascii="Arial" w:hAnsi="Arial" w:cs="Arial"/>
                <w:i/>
                <w:sz w:val="20"/>
                <w:szCs w:val="20"/>
              </w:rPr>
              <w:t>ażdy sołtys indywidualnie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winien zadbać o poszerzanie swojej wiedzy.</w:t>
            </w:r>
          </w:p>
          <w:p w:rsidR="00B83AE3" w:rsidRDefault="00B83AE3" w:rsidP="00F03D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AE3" w:rsidRPr="00F03D03" w:rsidRDefault="00CA4402" w:rsidP="0001143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11436">
              <w:rPr>
                <w:rFonts w:ascii="Arial" w:hAnsi="Arial" w:cs="Arial"/>
                <w:i/>
                <w:sz w:val="20"/>
                <w:szCs w:val="20"/>
              </w:rPr>
              <w:t>a zasadach ustalonych w Gminie, np.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„zasad</w:t>
            </w:r>
            <w:r w:rsidR="00011436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prowadzenia zarządu i gospodarki składnikami mienia gminnego przekazanego sołectwu do korzystania</w:t>
            </w:r>
            <w:r w:rsidR="00011436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83AE3">
              <w:rPr>
                <w:rFonts w:ascii="Arial" w:hAnsi="Arial" w:cs="Arial"/>
                <w:i/>
                <w:sz w:val="20"/>
                <w:szCs w:val="20"/>
              </w:rPr>
              <w:t xml:space="preserve">Wynikać to będzie z rodzaju, wielkości, przeznaczenia </w:t>
            </w:r>
            <w:r w:rsidR="00B83AE3">
              <w:rPr>
                <w:rFonts w:ascii="Arial" w:hAnsi="Arial" w:cs="Arial"/>
                <w:i/>
                <w:sz w:val="20"/>
                <w:szCs w:val="20"/>
              </w:rPr>
              <w:lastRenderedPageBreak/>
              <w:t>powierzonego mienia gminnego sołectwu np. oddanie/powierzenie użytkowania tzn. korzystania z obiektu zgodnie z jego przeznaczeniem</w:t>
            </w: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lastRenderedPageBreak/>
              <w:t>12.Kąty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13.Kołbiel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14.Lubice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B83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15.Lubice 2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16.Nowa Wieś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17.Oleksin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18.Podgórzno</w:t>
            </w:r>
          </w:p>
        </w:tc>
        <w:tc>
          <w:tcPr>
            <w:tcW w:w="9304" w:type="dxa"/>
            <w:gridSpan w:val="5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23" w:rsidTr="005C47AA">
        <w:tc>
          <w:tcPr>
            <w:tcW w:w="2173" w:type="dxa"/>
          </w:tcPr>
          <w:p w:rsidR="00B83AE3" w:rsidRPr="0000726F" w:rsidRDefault="00B83AE3" w:rsidP="001A0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19.Radachówka</w:t>
            </w:r>
          </w:p>
        </w:tc>
        <w:tc>
          <w:tcPr>
            <w:tcW w:w="1949" w:type="dxa"/>
          </w:tcPr>
          <w:p w:rsidR="002217B6" w:rsidRPr="002217B6" w:rsidRDefault="002217B6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§4 ust.</w:t>
            </w:r>
            <w:r w:rsidR="008C0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7B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217B6" w:rsidRPr="002217B6" w:rsidRDefault="002217B6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2217B6" w:rsidRDefault="002217B6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0D9" w:rsidRPr="002217B6" w:rsidRDefault="008C00D9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7B6" w:rsidRPr="002217B6" w:rsidRDefault="002217B6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3EF3" w:rsidRDefault="00CA3EF3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8C00D9" w:rsidRDefault="008C00D9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ust.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120B6E" w:rsidRDefault="00120B6E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120B6E" w:rsidRDefault="00120B6E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8C00D9" w:rsidRDefault="008C00D9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A20D0E" w:rsidRDefault="00A20D0E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8C00D9" w:rsidRDefault="008C00D9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ust.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8C00D9" w:rsidRPr="002217B6" w:rsidRDefault="008C00D9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CF22EB" w:rsidRDefault="00CF22EB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AA" w:rsidRDefault="00F50DAA" w:rsidP="00CF2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2EB" w:rsidRDefault="00CF22EB" w:rsidP="00CF22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ust.1 pkt.5)</w:t>
            </w:r>
          </w:p>
          <w:p w:rsidR="002217B6" w:rsidRPr="002217B6" w:rsidRDefault="002217B6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5C47AA" w:rsidRDefault="005C47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5C47AA" w:rsidRDefault="005C47AA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2217B6" w:rsidRPr="002217B6" w:rsidRDefault="002217B6" w:rsidP="008C00D9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§13 ust. 2</w:t>
            </w:r>
          </w:p>
          <w:p w:rsidR="002217B6" w:rsidRP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7B6" w:rsidRP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0D9" w:rsidRDefault="008C00D9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0D9" w:rsidRDefault="008C00D9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D65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2217B6" w:rsidRPr="008C00D9" w:rsidRDefault="002217B6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Zmienić zaproponowana liczbą mieszkańców gwarantowaną z 15 na 8 osób</w:t>
            </w:r>
            <w:r w:rsidR="008C00D9"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217B6" w:rsidRPr="008C00D9" w:rsidRDefault="002217B6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7B6" w:rsidRP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Dopisać powiadomienia mieszkańców o zebraniu w sposób zwyczajowo przyjęte w sołectwie.</w:t>
            </w:r>
          </w:p>
          <w:p w:rsidR="008C00D9" w:rsidRP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120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Skreślić: i w Urzędzie Gminy…</w:t>
            </w:r>
          </w:p>
          <w:p w:rsidR="008C00D9" w:rsidRDefault="008C00D9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0D9" w:rsidRDefault="008C00D9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0D0E" w:rsidRDefault="00A20D0E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0D9" w:rsidRPr="008C00D9" w:rsidRDefault="008C00D9" w:rsidP="008C00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Zmienić termin z 7 na 6 dni.</w:t>
            </w:r>
          </w:p>
          <w:p w:rsidR="008C00D9" w:rsidRP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Uszczegółowić zapis o to</w:t>
            </w:r>
            <w:r w:rsidR="00034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kto płaci, kto sprawdza</w:t>
            </w:r>
          </w:p>
          <w:p w:rsidR="00CF22EB" w:rsidRDefault="00CF22EB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47AA" w:rsidRDefault="005C47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47AA" w:rsidRDefault="005C47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7B6" w:rsidRPr="008C00D9" w:rsidRDefault="002217B6" w:rsidP="002217B6">
            <w:pPr>
              <w:rPr>
                <w:rFonts w:ascii="Arial" w:hAnsi="Arial" w:cs="Arial"/>
                <w:sz w:val="20"/>
                <w:szCs w:val="20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Doprecyzować odpowiedzialność sołtysa</w:t>
            </w:r>
          </w:p>
          <w:p w:rsid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7B6" w:rsidRDefault="002217B6" w:rsidP="00D65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AE3" w:rsidRDefault="00B83AE3" w:rsidP="00D65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83AE3" w:rsidRDefault="00B83AE3" w:rsidP="00932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2217B6" w:rsidRPr="008C00D9" w:rsidRDefault="002217B6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15 osób jest nieadekwatna do podejmowania uchwał</w:t>
            </w:r>
          </w:p>
          <w:p w:rsidR="002217B6" w:rsidRPr="008C00D9" w:rsidRDefault="002217B6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7B6" w:rsidRPr="008C00D9" w:rsidRDefault="002217B6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3EF3" w:rsidRDefault="00CA3EF3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7B6" w:rsidRP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Powiadamianie mieszkańców o zebraniu w sposób zwyczajowo przyjęte w sołectwie jest skuteczną i sprawdzoną formą w dotychczasowej praktyce.</w:t>
            </w:r>
          </w:p>
          <w:p w:rsid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wieszać informacji o zebraniu wiejskim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Urzędzie Gminy, kto to będzie robił?</w:t>
            </w:r>
          </w:p>
          <w:p w:rsid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0D9" w:rsidRDefault="008C00D9" w:rsidP="002217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22EB" w:rsidRDefault="00CF22EB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20B6E" w:rsidRDefault="00120B6E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47AA" w:rsidRDefault="005C47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47AA" w:rsidRDefault="005C47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0DAA" w:rsidRDefault="00F50DAA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0D0E" w:rsidRDefault="00A20D0E" w:rsidP="00CF22E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0D9" w:rsidRDefault="002217B6" w:rsidP="00CF22EB">
            <w:pPr>
              <w:rPr>
                <w:rFonts w:ascii="Arial" w:hAnsi="Arial" w:cs="Arial"/>
                <w:sz w:val="20"/>
                <w:szCs w:val="20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jest wiadome jakiego charakteru odpowiedzialność ponosi sołtys za powierzone mienie</w:t>
            </w:r>
          </w:p>
        </w:tc>
        <w:tc>
          <w:tcPr>
            <w:tcW w:w="2268" w:type="dxa"/>
          </w:tcPr>
          <w:p w:rsidR="008C00D9" w:rsidRDefault="00CF22EB" w:rsidP="00CA44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Nie przyjęto.</w:t>
            </w:r>
            <w:r w:rsidR="00CA4402">
              <w:rPr>
                <w:rFonts w:ascii="Arial" w:hAnsi="Arial" w:cs="Arial"/>
                <w:i/>
                <w:sz w:val="20"/>
                <w:szCs w:val="20"/>
              </w:rPr>
              <w:t xml:space="preserve"> Proponowana liczba mieszkańców dla ustalenia prawom</w:t>
            </w:r>
            <w:r w:rsidR="00F50DAA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CA4402">
              <w:rPr>
                <w:rFonts w:ascii="Arial" w:hAnsi="Arial" w:cs="Arial"/>
                <w:i/>
                <w:sz w:val="20"/>
                <w:szCs w:val="20"/>
              </w:rPr>
              <w:t>cności zebrania wiejski</w:t>
            </w:r>
            <w:r w:rsidR="00A20D0E">
              <w:rPr>
                <w:rFonts w:ascii="Arial" w:hAnsi="Arial" w:cs="Arial"/>
                <w:i/>
                <w:sz w:val="20"/>
                <w:szCs w:val="20"/>
              </w:rPr>
              <w:t xml:space="preserve">ego do podejmowania uchwał </w:t>
            </w:r>
            <w:r w:rsidR="00CA4402">
              <w:rPr>
                <w:rFonts w:ascii="Arial" w:hAnsi="Arial" w:cs="Arial"/>
                <w:i/>
                <w:sz w:val="20"/>
                <w:szCs w:val="20"/>
              </w:rPr>
              <w:t>nie oddaje możliwości angażowania się mieszkańców w działalnoś</w:t>
            </w:r>
            <w:r w:rsidR="00F50DAA">
              <w:rPr>
                <w:rFonts w:ascii="Arial" w:hAnsi="Arial" w:cs="Arial"/>
                <w:i/>
                <w:sz w:val="20"/>
                <w:szCs w:val="20"/>
              </w:rPr>
              <w:t>ć</w:t>
            </w:r>
            <w:r w:rsidR="00CA4402">
              <w:rPr>
                <w:rFonts w:ascii="Arial" w:hAnsi="Arial" w:cs="Arial"/>
                <w:i/>
                <w:sz w:val="20"/>
                <w:szCs w:val="20"/>
              </w:rPr>
              <w:t xml:space="preserve"> publiczn</w:t>
            </w:r>
            <w:r w:rsidR="00F50DAA">
              <w:rPr>
                <w:rFonts w:ascii="Arial" w:hAnsi="Arial" w:cs="Arial"/>
                <w:i/>
                <w:sz w:val="20"/>
                <w:szCs w:val="20"/>
              </w:rPr>
              <w:t>ą</w:t>
            </w:r>
          </w:p>
          <w:p w:rsidR="008C00D9" w:rsidRDefault="008C00D9" w:rsidP="00CA44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0D0E" w:rsidRDefault="00A20D0E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</w:t>
            </w: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22EB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0D9" w:rsidRDefault="008C00D9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0D9" w:rsidRDefault="008C00D9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0D9" w:rsidRDefault="00CF22EB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C12A43" w:rsidRDefault="00C12A4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2A43" w:rsidRDefault="00C12A4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2A43" w:rsidRDefault="00C12A4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0D0E" w:rsidRDefault="00A20D0E" w:rsidP="00F50D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12A43" w:rsidRDefault="00C12A43" w:rsidP="00F50D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</w:t>
            </w:r>
            <w:r w:rsidR="00F50DAA">
              <w:rPr>
                <w:rFonts w:ascii="Arial" w:hAnsi="Arial" w:cs="Arial"/>
                <w:i/>
                <w:sz w:val="20"/>
                <w:szCs w:val="20"/>
              </w:rPr>
              <w:t xml:space="preserve"> Termin 7 dniowy jest określany w wielu dokumentach prawnych regulujących kwestie zobowiązań do wykonania określonych czynności, obowiązków</w:t>
            </w:r>
          </w:p>
          <w:p w:rsidR="00CC3947" w:rsidRDefault="00CC3947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0D9" w:rsidRDefault="00CC3947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</w:t>
            </w:r>
            <w:r w:rsidR="005C47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4106">
              <w:rPr>
                <w:rFonts w:ascii="Arial" w:hAnsi="Arial" w:cs="Arial"/>
                <w:i/>
                <w:sz w:val="20"/>
                <w:szCs w:val="20"/>
              </w:rPr>
              <w:t xml:space="preserve">Skreślono: … stałe…”. </w:t>
            </w:r>
            <w:r w:rsidR="005C47AA">
              <w:rPr>
                <w:rFonts w:ascii="Arial" w:hAnsi="Arial" w:cs="Arial"/>
                <w:i/>
                <w:sz w:val="20"/>
                <w:szCs w:val="20"/>
              </w:rPr>
              <w:t xml:space="preserve">Sprawdzą mieszkańcy przy następnych wyborach. </w:t>
            </w:r>
          </w:p>
          <w:p w:rsidR="008C00D9" w:rsidRDefault="008C00D9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4DD0" w:rsidRDefault="00034DD0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CC3947" w:rsidRDefault="00034DD0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Dopisać: „… określonych w §15 ust.1 pkt 5).” </w:t>
            </w:r>
            <w:r w:rsidR="00294106">
              <w:rPr>
                <w:rFonts w:ascii="Arial" w:hAnsi="Arial" w:cs="Arial"/>
                <w:i/>
                <w:sz w:val="20"/>
                <w:szCs w:val="20"/>
              </w:rPr>
              <w:t xml:space="preserve">Odpowiedzialność sołtysa wynika z przyjętych w Gminie zasad </w:t>
            </w:r>
            <w:r w:rsidR="00F50DAA"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 w:rsidR="0029410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50DAA"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94106" w:rsidRDefault="00294106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294106" w:rsidRDefault="00294106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Ponosi odpowiedzialność, jeżeli taką przyjął i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potwierdził swoim oświadczeniem.</w:t>
            </w:r>
          </w:p>
          <w:p w:rsidR="00294106" w:rsidRDefault="00294106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Skreślić ..” z budżetu Gminy przeznaczanych na potrzeby sołectwa.”,</w:t>
            </w:r>
          </w:p>
          <w:p w:rsidR="00294106" w:rsidRPr="00F50DAA" w:rsidRDefault="00294106" w:rsidP="002941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4B82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lastRenderedPageBreak/>
              <w:t>20.Rudno</w:t>
            </w:r>
          </w:p>
        </w:tc>
        <w:tc>
          <w:tcPr>
            <w:tcW w:w="1949" w:type="dxa"/>
          </w:tcPr>
          <w:p w:rsidR="00B83AE3" w:rsidRDefault="00B83AE3" w:rsidP="00D65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 ust. 2 i ust. 3</w:t>
            </w:r>
          </w:p>
        </w:tc>
        <w:tc>
          <w:tcPr>
            <w:tcW w:w="2601" w:type="dxa"/>
          </w:tcPr>
          <w:p w:rsidR="00B83AE3" w:rsidRDefault="00B83AE3" w:rsidP="00D65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Skreślić.</w:t>
            </w:r>
          </w:p>
        </w:tc>
        <w:tc>
          <w:tcPr>
            <w:tcW w:w="2241" w:type="dxa"/>
            <w:gridSpan w:val="2"/>
          </w:tcPr>
          <w:p w:rsidR="00B83AE3" w:rsidRDefault="00B83AE3" w:rsidP="00D65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B83AE3" w:rsidRDefault="00B83AE3" w:rsidP="00D65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należy komplikować spraw sołectwa i włączać sołtysa w działania, do których nie jest przygotowany.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55CE">
              <w:rPr>
                <w:rFonts w:ascii="Arial" w:hAnsi="Arial" w:cs="Arial"/>
                <w:i/>
                <w:sz w:val="20"/>
                <w:szCs w:val="20"/>
              </w:rPr>
              <w:t>Przyjęto</w:t>
            </w: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21.Rudzienko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22.Sępochów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23.Siwianka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24.Skorupy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25.Stara Wieś Druga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44E8" w:rsidTr="002E198E">
        <w:trPr>
          <w:trHeight w:val="850"/>
        </w:trPr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26.Sufczyn</w:t>
            </w:r>
          </w:p>
        </w:tc>
        <w:tc>
          <w:tcPr>
            <w:tcW w:w="1949" w:type="dxa"/>
          </w:tcPr>
          <w:p w:rsidR="00B83AE3" w:rsidRDefault="005C4EC0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§4.</w:t>
            </w:r>
            <w:r w:rsidR="008A44E8">
              <w:rPr>
                <w:rFonts w:ascii="Arial" w:hAnsi="Arial" w:cs="Arial"/>
                <w:sz w:val="20"/>
                <w:szCs w:val="20"/>
              </w:rPr>
              <w:t>ust. 3</w:t>
            </w:r>
          </w:p>
          <w:p w:rsidR="008A44E8" w:rsidRDefault="008A44E8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E8" w:rsidRDefault="008A44E8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5CC" w:rsidRDefault="00B505C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E8" w:rsidRDefault="008A44E8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 2</w:t>
            </w: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§8 pkt. 2)</w:t>
            </w: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§11 ust. 5</w:t>
            </w: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1 pkt. 5)</w:t>
            </w: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2</w:t>
            </w: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0B4" w:rsidRDefault="00A260B4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3.</w:t>
            </w: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§14 ust. 2</w:t>
            </w: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0B4" w:rsidRDefault="00A260B4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</w:t>
            </w:r>
            <w:r w:rsidR="002E1E00">
              <w:rPr>
                <w:rFonts w:ascii="Arial" w:hAnsi="Arial" w:cs="Arial"/>
                <w:sz w:val="20"/>
                <w:szCs w:val="20"/>
              </w:rPr>
              <w:t xml:space="preserve"> ust.1 pkt 2)</w:t>
            </w: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2E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2E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D3E" w:rsidRDefault="00B63D3E" w:rsidP="002E1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2E1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 ust.1 pkt 4)</w:t>
            </w:r>
          </w:p>
          <w:p w:rsidR="002E1E00" w:rsidRDefault="002E1E00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5C4EC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5C4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B83AE3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Zbędny jest numer nieruchomości</w:t>
            </w: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5CC" w:rsidRDefault="00B505C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powinien dopuszczać inne zwyczajowo przyjęte sposoby.</w:t>
            </w: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zgadzamy się z zapisem obowiązkowego wywieszania ogłoszenia w UG</w:t>
            </w:r>
          </w:p>
          <w:p w:rsidR="001129A1" w:rsidRDefault="001129A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Uważamy za nadużycie i nieprawidłowe określenie kompetencji rady gminy</w:t>
            </w: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paragrafie jest chyba nieścisłość. Może należałoby zapisać jakieś powtórzenie głosowania.</w:t>
            </w: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przesadnym obciążeniem sołtysa</w:t>
            </w: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czym miałaby polegać odpowiedzialność za mienie gminne i jakie miałyby być konsekwencje dla sołtysa?</w:t>
            </w: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Należałoby doprecyzować powierzanie jakiego rodzaju zadań wymaga takiej oficjalnej formy</w:t>
            </w: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881461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jednak powinno się zamknąć jakieś ramy liczby osób od 2 do 8?</w:t>
            </w: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to nie jest zbyt obciążające sołtysa, ze ma być odpowiedzialny za bezpieczeństwo na placu zabaw? Na czym miałoby to polegać i jakie poniósłby sołtys konsekwencje, gdyby coś się stało?</w:t>
            </w: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00" w:rsidRDefault="002E1E00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kontroli społecznej – czyli co ma sołtys zrobić? Kogo powiadomić, jak ta kontrola ma wyglądać?</w:t>
            </w:r>
          </w:p>
        </w:tc>
        <w:tc>
          <w:tcPr>
            <w:tcW w:w="2241" w:type="dxa"/>
            <w:gridSpan w:val="2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B83AE3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Uważamy za zbędny zapis numeru nieruchomości</w:t>
            </w: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Zwyczajowo oprócz wieszania ogłoszeń jest także tzw. „puszczenie kartki”.</w:t>
            </w: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Wywieszanie w UG wiąże się to ze zbędną uciążliwością,</w:t>
            </w: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429" w:rsidRDefault="009A6429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problem o jaka radę chodzi – ze słowniczka na wstępie wynika, ze radę gminy, natomiast z §8 pkt 2) – wynika, że w tym momencie chodzi o radę sołecką – natomiast w słowniczku na początku statutu nie jest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ona wymieniona. Jeśli chodzi o rade gminy, to chyba za daleko idąca kompetencja – rada gminy sama nie zwołuje żadnego zebrania, zwołuje je przewodniczący. A może warto</w:t>
            </w:r>
            <w:r w:rsidR="00262A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aby to rada sołecka mogła zwołać takie zebranie.</w:t>
            </w: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Przewodniczącym zebrania podczas wyborów sołtysa jest najczęściej mieszkaniec danej wsi biorący udział w głosowani – w związku z zapisem, że „W przypadku równej liczby głosów za i przeciw decyduje głos przewodniczącego zebrania – to wynika, że jedna osoba miałaby prawo oddać głos dwa razy – raz podczas głosowania, drugi ram w tym momencie – nie ma zgody na taki zapis.</w:t>
            </w:r>
          </w:p>
          <w:p w:rsidR="008A44E8" w:rsidRDefault="008A44E8" w:rsidP="008A4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134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przesadnym obciążeniem sołtysa, który pełni trudną funkcję społeczną i nie powinien mieć w swoich obowiązkach „stałego podnoszenia kwalifikacji zwłaszcza w obszarze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regulacji prawnych” raczej powinien mieć prawo z korzystania z obsługi prawnej gminy w sytuacjach prawnych wątpliwości.</w:t>
            </w: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ECF" w:rsidRDefault="003F7ECF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A1C" w:rsidRDefault="00262A1C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sołtys powierzy członkowi rady sołeckiej zadanie „pokoszenie trawy wokół placu zabaw” to chyba będzie przesadą żeby to miało formę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pisemną i jeszcze zgodę rady.</w:t>
            </w:r>
          </w:p>
          <w:p w:rsidR="00881461" w:rsidRDefault="00881461" w:rsidP="00881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461" w:rsidRDefault="00881461" w:rsidP="00881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jednak powinno się zamknąć jakieś ramy liczby osób od 2 do 8? Później jest mowa o tym w rozdz. 6, §18 ust. 3 ustalenie maksymalnej liczby, dalej jest pewna niekonsekwencja – zebranie głosuje liczbę członków rady sołeckiej, a później po wysłuchaniu głosów z Sali sołtys zgłasza liczbę???</w:t>
            </w: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611" w:rsidRDefault="004E1611" w:rsidP="00134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B82" w:rsidRDefault="00134B82" w:rsidP="008A44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AE3" w:rsidRDefault="008A44E8" w:rsidP="008A44E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Nie </w:t>
            </w:r>
            <w:r w:rsidR="00034DD0">
              <w:rPr>
                <w:rFonts w:ascii="Arial" w:hAnsi="Arial" w:cs="Arial"/>
                <w:i/>
                <w:sz w:val="20"/>
                <w:szCs w:val="20"/>
              </w:rPr>
              <w:t>przyjęto</w:t>
            </w:r>
            <w:r>
              <w:rPr>
                <w:rFonts w:ascii="Arial" w:hAnsi="Arial" w:cs="Arial"/>
                <w:i/>
                <w:sz w:val="20"/>
                <w:szCs w:val="20"/>
              </w:rPr>
              <w:t>. Należy dopisać „porządkowy”.</w:t>
            </w:r>
          </w:p>
          <w:p w:rsidR="008A44E8" w:rsidRDefault="008A44E8" w:rsidP="008A44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60B4" w:rsidRDefault="00A260B4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44E8" w:rsidRDefault="008A44E8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9A6429" w:rsidRDefault="009A6429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6429" w:rsidRDefault="009A6429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6429" w:rsidRDefault="009A6429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6429" w:rsidRDefault="009A6429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6429" w:rsidRDefault="009A6429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29A1" w:rsidRDefault="001129A1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29A1" w:rsidRDefault="001129A1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34DD0" w:rsidRDefault="00034DD0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6429" w:rsidRDefault="009A6429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Chodzi o radę gminy.</w:t>
            </w: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29A1" w:rsidRDefault="001129A1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4B82" w:rsidRDefault="00134B82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Konieczne rozstrzygnięcie w szczególnym przypadku.</w:t>
            </w: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5C47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Nie </w:t>
            </w:r>
            <w:r w:rsidR="00034DD0">
              <w:rPr>
                <w:rFonts w:ascii="Arial" w:hAnsi="Arial" w:cs="Arial"/>
                <w:i/>
                <w:sz w:val="20"/>
                <w:szCs w:val="20"/>
              </w:rPr>
              <w:t>przyjęto</w:t>
            </w:r>
            <w:r>
              <w:rPr>
                <w:rFonts w:ascii="Arial" w:hAnsi="Arial" w:cs="Arial"/>
                <w:i/>
                <w:sz w:val="20"/>
                <w:szCs w:val="20"/>
              </w:rPr>
              <w:t>. Należy skreślić „stałe”.</w:t>
            </w: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Odpowiedzialność sołtysa wynika z przyjętych w Gminie zasad 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Ponosi odpowiedzialność, jeżeli taką przyjął i potwierdził swoim oświadczeniem.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Skreślić ..” z budżetu Gminy przeznaczanych na potrzeby sołectwa.”,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Dopisać: „… określonych w §15 ust.1 pkt 5).”</w:t>
            </w:r>
          </w:p>
          <w:p w:rsidR="00262A1C" w:rsidRDefault="00262A1C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611" w:rsidRDefault="004E1611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Chodzi tu o zadania sołtysa wyszczególn</w:t>
            </w:r>
            <w:r w:rsidR="00881461">
              <w:rPr>
                <w:rFonts w:ascii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one w ust. 1 a nie o wykonywanie czynności związanych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z realizacja tych zadań.</w:t>
            </w:r>
          </w:p>
          <w:p w:rsidR="004E1611" w:rsidRDefault="004E1611" w:rsidP="008A44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1461" w:rsidRDefault="00881461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Nie należy ograniczać swobody mieszkańców chcących uczestniczyć w pracach sołectwa jako członkowie rady sołeckiej.</w:t>
            </w: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3D3E" w:rsidRDefault="00B63D3E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Default="003F7ECF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Przyjęto. Przeredagowano zapis. </w:t>
            </w:r>
            <w:r w:rsidR="002E1E00">
              <w:rPr>
                <w:rFonts w:ascii="Arial" w:hAnsi="Arial" w:cs="Arial"/>
                <w:i/>
                <w:sz w:val="20"/>
                <w:szCs w:val="20"/>
              </w:rPr>
              <w:t xml:space="preserve">To są zadania jakie organy gminy mogą przekazać do realizacji a sposób </w:t>
            </w:r>
            <w:r w:rsidR="005C47AA">
              <w:rPr>
                <w:rFonts w:ascii="Arial" w:hAnsi="Arial" w:cs="Arial"/>
                <w:i/>
                <w:sz w:val="20"/>
                <w:szCs w:val="20"/>
              </w:rPr>
              <w:t xml:space="preserve">ich </w:t>
            </w:r>
            <w:r w:rsidR="002E1E00">
              <w:rPr>
                <w:rFonts w:ascii="Arial" w:hAnsi="Arial" w:cs="Arial"/>
                <w:i/>
                <w:sz w:val="20"/>
                <w:szCs w:val="20"/>
              </w:rPr>
              <w:t>wykonania zależy od sołectwa</w:t>
            </w:r>
            <w:r w:rsidR="00262A1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E1E00">
              <w:rPr>
                <w:rFonts w:ascii="Arial" w:hAnsi="Arial" w:cs="Arial"/>
                <w:i/>
                <w:sz w:val="20"/>
                <w:szCs w:val="20"/>
              </w:rPr>
              <w:t xml:space="preserve"> jeżeli sołectwu powierzono określone mienie gminne.</w:t>
            </w:r>
          </w:p>
          <w:p w:rsidR="002E1E00" w:rsidRDefault="002E1E00" w:rsidP="008814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E00" w:rsidRPr="00D655CE" w:rsidRDefault="003F7ECF" w:rsidP="002E19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Przyjęto. </w:t>
            </w:r>
            <w:r w:rsidR="002E1E00">
              <w:rPr>
                <w:rFonts w:ascii="Arial" w:hAnsi="Arial" w:cs="Arial"/>
                <w:i/>
                <w:sz w:val="20"/>
                <w:szCs w:val="20"/>
              </w:rPr>
              <w:t xml:space="preserve">To powinni sami mieszkańcy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ustalić, jeśli będą widzieć potrzebę, bez odwoływania się do </w:t>
            </w:r>
            <w:r w:rsidR="002E198E">
              <w:rPr>
                <w:rFonts w:ascii="Arial" w:hAnsi="Arial" w:cs="Arial"/>
                <w:i/>
                <w:sz w:val="20"/>
                <w:szCs w:val="20"/>
              </w:rPr>
              <w:t>wydawania decyzji administracyjnych czy interwencji policji.</w:t>
            </w: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lastRenderedPageBreak/>
              <w:t>27.Teresin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AE3" w:rsidTr="005C47AA">
        <w:tc>
          <w:tcPr>
            <w:tcW w:w="2173" w:type="dxa"/>
          </w:tcPr>
          <w:p w:rsidR="00B83AE3" w:rsidRPr="0000726F" w:rsidRDefault="00B83AE3" w:rsidP="00D65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28.Władzin</w:t>
            </w:r>
          </w:p>
        </w:tc>
        <w:tc>
          <w:tcPr>
            <w:tcW w:w="9304" w:type="dxa"/>
            <w:gridSpan w:val="5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83AE3" w:rsidRPr="00D655CE" w:rsidRDefault="00B83AE3" w:rsidP="00D655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4B82" w:rsidTr="005C47AA">
        <w:tc>
          <w:tcPr>
            <w:tcW w:w="2173" w:type="dxa"/>
          </w:tcPr>
          <w:p w:rsidR="00B83AE3" w:rsidRPr="0000726F" w:rsidRDefault="00B83AE3" w:rsidP="002E3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lastRenderedPageBreak/>
              <w:t>29.Wola Sufczyńska</w:t>
            </w:r>
          </w:p>
        </w:tc>
        <w:tc>
          <w:tcPr>
            <w:tcW w:w="1949" w:type="dxa"/>
          </w:tcPr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13 ust. 2</w:t>
            </w: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19F" w:rsidRDefault="00CF719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19F" w:rsidRDefault="00CF719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15 ust. 2</w:t>
            </w: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9A1" w:rsidRDefault="001129A1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D3E" w:rsidRDefault="00B63D3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DD0" w:rsidRDefault="00034DD0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47EF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147D9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B6E" w:rsidRDefault="00120B6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D3E" w:rsidRDefault="00B63D3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 w:rsidRPr="00B347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347EF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147D9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347EF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B347EF" w:rsidRDefault="00B347EF" w:rsidP="00B34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347EF" w:rsidRPr="00B347EF" w:rsidRDefault="00B347EF" w:rsidP="00B347E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B83AE3" w:rsidRDefault="00B83AE3" w:rsidP="002E3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Fonts w:ascii="Arial" w:hAnsi="Arial" w:cs="Arial"/>
                <w:sz w:val="20"/>
                <w:szCs w:val="20"/>
              </w:rPr>
              <w:t>Sołtys wraz z radą (sołecką) odpowiada za powierzone sołectwu mienie gminne, wydatkowanie środków finansowych z budżetu Gminy przeznaczanych na potrzeby sołectwa.</w:t>
            </w:r>
          </w:p>
          <w:p w:rsidR="00B83AE3" w:rsidRPr="00147D93" w:rsidRDefault="00B83AE3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A34" w:rsidRDefault="00006A34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19F" w:rsidRDefault="00CF719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19F" w:rsidRDefault="00CF719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Fonts w:ascii="Arial" w:hAnsi="Arial" w:cs="Arial"/>
                <w:sz w:val="20"/>
                <w:szCs w:val="20"/>
              </w:rPr>
              <w:t xml:space="preserve">Zadania przekazywane sołectwu, wymagające środków finansowych z budżetu Gminy, muszą być potwierdzone zawartą umową pomiędzy Wójtem a Sołtysem i </w:t>
            </w:r>
            <w:r w:rsidRPr="00147D93">
              <w:rPr>
                <w:rFonts w:ascii="Arial" w:hAnsi="Arial" w:cs="Arial"/>
                <w:sz w:val="20"/>
                <w:szCs w:val="20"/>
              </w:rPr>
              <w:lastRenderedPageBreak/>
              <w:t>dwoma członkami rady (sołeckiej).</w:t>
            </w: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47D93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Członek Rady (sołeckiej) może złożyć rezygnację z pełnionej funkcji przed upływem kadencji, w formie pisemnego oświadczenia, skierowanego do Sołtysa, który przedstawia ją na najbliższym zwołanym Zebraniu, a następnie Wójtowi. Z dniem zwołania Zebrania, złożona Rezygnacja staje się skuteczna z dniem złożenia.</w:t>
            </w:r>
          </w:p>
          <w:p w:rsidR="00B347EF" w:rsidRPr="00147D93" w:rsidRDefault="00B347EF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20B6E" w:rsidRDefault="00120B6E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20B6E" w:rsidRDefault="00120B6E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20B6E" w:rsidRDefault="00120B6E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B505CC" w:rsidRDefault="00B505CC" w:rsidP="00B347EF">
            <w:pPr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  <w:r w:rsidRPr="00147D93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Wybrany członek rady(sołeckiej) otrzymuje dokument potwierdzający wybór</w:t>
            </w:r>
          </w:p>
        </w:tc>
        <w:tc>
          <w:tcPr>
            <w:tcW w:w="2513" w:type="dxa"/>
          </w:tcPr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Silny mandat rady sołeckiej (tajne głosowanie zebrania wiejskiego) i jej pomocniczy względem sołtysa charakter.</w:t>
            </w:r>
          </w:p>
          <w:p w:rsidR="00B83AE3" w:rsidRPr="00147D93" w:rsidRDefault="00B83AE3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98E" w:rsidRDefault="002E198E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198E" w:rsidRDefault="002E198E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A34" w:rsidRDefault="00006A34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719F" w:rsidRDefault="00CF719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719F" w:rsidRDefault="00CF719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Silny mandat rady sołeckiej (tajne głosowanie zebrania wiejskiego) i jej pomocniczy względem sołtysa charakter.</w:t>
            </w: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B347E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60B4" w:rsidRDefault="00A260B4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47EF" w:rsidRPr="00147D93" w:rsidRDefault="00B347EF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Omyłkowo skopiowany został przepis dotyczący sołtysa.</w:t>
            </w:r>
          </w:p>
          <w:p w:rsidR="00B347EF" w:rsidRPr="00147D93" w:rsidRDefault="00B347EF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Funkcjonowanie rady sołeckiej jest ściśle związane z działalnością sołtysa.</w:t>
            </w:r>
          </w:p>
          <w:p w:rsidR="00147D93" w:rsidRDefault="00B347EF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</w:t>
            </w:r>
            <w:r w:rsidRPr="00147D93">
              <w:rPr>
                <w:rFonts w:ascii="Arial" w:hAnsi="Arial" w:cs="Arial"/>
                <w:sz w:val="20"/>
                <w:szCs w:val="20"/>
              </w:rPr>
              <w:t>§ 18 ust. 4 decyzje o liczbie członków rady sołeckiej podejmuje sołtys po wysłuchaniu głosów mieszkańców na zebraniu. Zatem informacja o złożeniu rezygnacji z funkcji członka rady sołeckiej zostanie Wójtowi przekazana łącznie z decyzją o ewentualnym uzupełnieniu składu rady sołeckiej lub jego braku.</w:t>
            </w:r>
          </w:p>
          <w:p w:rsidR="00147D93" w:rsidRDefault="00147D93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47D93" w:rsidRPr="00147D93" w:rsidRDefault="00147D93" w:rsidP="00147D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7D93">
              <w:rPr>
                <w:rFonts w:ascii="Arial" w:hAnsi="Arial" w:cs="Arial"/>
                <w:sz w:val="20"/>
                <w:szCs w:val="20"/>
                <w:lang w:eastAsia="pl-PL"/>
              </w:rPr>
              <w:t>Omyłkowo skopiowany został przepis dotyczący sołtysa.</w:t>
            </w:r>
          </w:p>
          <w:p w:rsidR="00B347EF" w:rsidRPr="00147D93" w:rsidRDefault="00B347EF" w:rsidP="00B34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19F" w:rsidRDefault="00CF719F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Nie przyjęto nowej redakcji.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Odpowiedzialność sołtysa wynika z przyjętych w Gminie zasad 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Ponosi odpowiedzialność, jeżeli taką przyjął i potwierdził swoim oświadczeniem.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Skreślić ..” z budżetu Gminy przeznaczanych na potrzeby sołectwa.”,</w:t>
            </w:r>
          </w:p>
          <w:p w:rsidR="00262A1C" w:rsidRDefault="00262A1C" w:rsidP="00262A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Dopisać: „… określonych w §15 ust.1 pkt 5).”</w:t>
            </w:r>
          </w:p>
          <w:p w:rsidR="00B83AE3" w:rsidRDefault="00B83AE3" w:rsidP="00262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98E" w:rsidRDefault="002E198E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198E">
              <w:rPr>
                <w:rFonts w:ascii="Arial" w:hAnsi="Arial" w:cs="Arial"/>
                <w:i/>
                <w:sz w:val="20"/>
                <w:szCs w:val="20"/>
              </w:rPr>
              <w:t>Przyjęto. Skreślono.</w:t>
            </w:r>
            <w:r w:rsidR="009D691F">
              <w:rPr>
                <w:rFonts w:ascii="Arial" w:hAnsi="Arial" w:cs="Arial"/>
                <w:i/>
                <w:sz w:val="20"/>
                <w:szCs w:val="20"/>
              </w:rPr>
              <w:t xml:space="preserve"> Nie przyjęto nowej redakcji.</w:t>
            </w: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60B4" w:rsidRDefault="00A260B4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Poprawiono</w:t>
            </w:r>
            <w:r w:rsidR="00A20D0E">
              <w:rPr>
                <w:rFonts w:ascii="Arial" w:hAnsi="Arial" w:cs="Arial"/>
                <w:i/>
                <w:sz w:val="20"/>
                <w:szCs w:val="20"/>
              </w:rPr>
              <w:t xml:space="preserve"> pomyłkę. Nie przyję</w:t>
            </w:r>
            <w:r w:rsidR="009D691F">
              <w:rPr>
                <w:rFonts w:ascii="Arial" w:hAnsi="Arial" w:cs="Arial"/>
                <w:i/>
                <w:sz w:val="20"/>
                <w:szCs w:val="20"/>
              </w:rPr>
              <w:t>to nowej redakcji.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719F" w:rsidRDefault="00CF719F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719F" w:rsidRDefault="00CF719F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Default="002E198E" w:rsidP="00034D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Poprawiono</w:t>
            </w:r>
            <w:r w:rsidR="00CF719F">
              <w:rPr>
                <w:rFonts w:ascii="Arial" w:hAnsi="Arial" w:cs="Arial"/>
                <w:i/>
                <w:sz w:val="20"/>
                <w:szCs w:val="20"/>
              </w:rPr>
              <w:t>. Nie przyjęto nowej redakcji.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198E" w:rsidRPr="002E198E" w:rsidRDefault="002E198E" w:rsidP="002E33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C5D08" w:rsidRDefault="00CC5D08" w:rsidP="00CC5D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A260B4">
        <w:rPr>
          <w:rFonts w:ascii="Arial" w:hAnsi="Arial" w:cs="Arial"/>
        </w:rPr>
        <w:t>9</w:t>
      </w:r>
      <w:r>
        <w:rPr>
          <w:rFonts w:ascii="Arial" w:hAnsi="Arial" w:cs="Arial"/>
        </w:rPr>
        <w:t>.11.2016 r.</w:t>
      </w:r>
    </w:p>
    <w:p w:rsidR="00CC5D08" w:rsidRDefault="00CC5D08" w:rsidP="00CC5D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A260B4" w:rsidRDefault="00CC5D08" w:rsidP="00CC5D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60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opracowania projektów </w:t>
      </w:r>
    </w:p>
    <w:p w:rsidR="0051305F" w:rsidRDefault="00CC5D08" w:rsidP="00A260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statutu gminy i statutów sołectw</w:t>
      </w:r>
      <w:bookmarkStart w:id="0" w:name="_GoBack"/>
      <w:bookmarkEnd w:id="0"/>
    </w:p>
    <w:p w:rsidR="0051305F" w:rsidRDefault="0051305F" w:rsidP="00932FC3">
      <w:pPr>
        <w:spacing w:after="0"/>
        <w:jc w:val="center"/>
        <w:rPr>
          <w:rFonts w:ascii="Arial" w:hAnsi="Arial" w:cs="Arial"/>
        </w:rPr>
      </w:pPr>
    </w:p>
    <w:p w:rsidR="00D8418B" w:rsidRPr="00932FC3" w:rsidRDefault="00D8418B" w:rsidP="0051305F">
      <w:pPr>
        <w:spacing w:after="0"/>
        <w:jc w:val="center"/>
        <w:rPr>
          <w:rFonts w:ascii="Arial" w:hAnsi="Arial" w:cs="Arial"/>
        </w:rPr>
      </w:pPr>
    </w:p>
    <w:sectPr w:rsidR="00D8418B" w:rsidRPr="00932FC3" w:rsidSect="004114D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1F" w:rsidRDefault="006F5C1F" w:rsidP="00B505CC">
      <w:pPr>
        <w:spacing w:after="0" w:line="240" w:lineRule="auto"/>
      </w:pPr>
      <w:r>
        <w:separator/>
      </w:r>
    </w:p>
  </w:endnote>
  <w:endnote w:type="continuationSeparator" w:id="0">
    <w:p w:rsidR="006F5C1F" w:rsidRDefault="006F5C1F" w:rsidP="00B5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239932"/>
      <w:docPartObj>
        <w:docPartGallery w:val="Page Numbers (Bottom of Page)"/>
        <w:docPartUnique/>
      </w:docPartObj>
    </w:sdtPr>
    <w:sdtEndPr/>
    <w:sdtContent>
      <w:p w:rsidR="00B505CC" w:rsidRDefault="00B50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B4">
          <w:rPr>
            <w:noProof/>
          </w:rPr>
          <w:t>10</w:t>
        </w:r>
        <w:r>
          <w:fldChar w:fldCharType="end"/>
        </w:r>
      </w:p>
    </w:sdtContent>
  </w:sdt>
  <w:p w:rsidR="00B505CC" w:rsidRDefault="00B50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1F" w:rsidRDefault="006F5C1F" w:rsidP="00B505CC">
      <w:pPr>
        <w:spacing w:after="0" w:line="240" w:lineRule="auto"/>
      </w:pPr>
      <w:r>
        <w:separator/>
      </w:r>
    </w:p>
  </w:footnote>
  <w:footnote w:type="continuationSeparator" w:id="0">
    <w:p w:rsidR="006F5C1F" w:rsidRDefault="006F5C1F" w:rsidP="00B5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C40"/>
    <w:multiLevelType w:val="hybridMultilevel"/>
    <w:tmpl w:val="4666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819"/>
    <w:multiLevelType w:val="hybridMultilevel"/>
    <w:tmpl w:val="6B8690DE"/>
    <w:lvl w:ilvl="0" w:tplc="2424FD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6"/>
    <w:rsid w:val="00006A34"/>
    <w:rsid w:val="0000726F"/>
    <w:rsid w:val="00011436"/>
    <w:rsid w:val="00034DD0"/>
    <w:rsid w:val="00084725"/>
    <w:rsid w:val="000F43D2"/>
    <w:rsid w:val="001129A1"/>
    <w:rsid w:val="00120B6E"/>
    <w:rsid w:val="00134B82"/>
    <w:rsid w:val="00147D93"/>
    <w:rsid w:val="001A0F8D"/>
    <w:rsid w:val="002217B6"/>
    <w:rsid w:val="00262A1C"/>
    <w:rsid w:val="00294106"/>
    <w:rsid w:val="002A2ED2"/>
    <w:rsid w:val="002E198E"/>
    <w:rsid w:val="002E1E00"/>
    <w:rsid w:val="002E33B6"/>
    <w:rsid w:val="003071BF"/>
    <w:rsid w:val="00355047"/>
    <w:rsid w:val="003C2E1B"/>
    <w:rsid w:val="003D522F"/>
    <w:rsid w:val="003F7ECF"/>
    <w:rsid w:val="00404EC3"/>
    <w:rsid w:val="004114D6"/>
    <w:rsid w:val="00465B7B"/>
    <w:rsid w:val="004E1611"/>
    <w:rsid w:val="004E560E"/>
    <w:rsid w:val="0051305F"/>
    <w:rsid w:val="00571B27"/>
    <w:rsid w:val="005C47AA"/>
    <w:rsid w:val="005C4EC0"/>
    <w:rsid w:val="00612B7B"/>
    <w:rsid w:val="006D5718"/>
    <w:rsid w:val="006F5C1F"/>
    <w:rsid w:val="0083682D"/>
    <w:rsid w:val="0084459A"/>
    <w:rsid w:val="00881461"/>
    <w:rsid w:val="008A44E8"/>
    <w:rsid w:val="008C00D9"/>
    <w:rsid w:val="00901D20"/>
    <w:rsid w:val="00932FC3"/>
    <w:rsid w:val="009A6429"/>
    <w:rsid w:val="009D691F"/>
    <w:rsid w:val="009E3B48"/>
    <w:rsid w:val="00A20D0E"/>
    <w:rsid w:val="00A260B4"/>
    <w:rsid w:val="00AA0906"/>
    <w:rsid w:val="00B347EF"/>
    <w:rsid w:val="00B505CC"/>
    <w:rsid w:val="00B63D3E"/>
    <w:rsid w:val="00B83AE3"/>
    <w:rsid w:val="00BA5730"/>
    <w:rsid w:val="00BD6723"/>
    <w:rsid w:val="00C12A43"/>
    <w:rsid w:val="00C3601D"/>
    <w:rsid w:val="00C95C78"/>
    <w:rsid w:val="00CA3EF3"/>
    <w:rsid w:val="00CA4402"/>
    <w:rsid w:val="00CC3947"/>
    <w:rsid w:val="00CC5D08"/>
    <w:rsid w:val="00CF22EB"/>
    <w:rsid w:val="00CF719F"/>
    <w:rsid w:val="00D12BC3"/>
    <w:rsid w:val="00D55E97"/>
    <w:rsid w:val="00D6546D"/>
    <w:rsid w:val="00D655CE"/>
    <w:rsid w:val="00D71CFB"/>
    <w:rsid w:val="00D8418B"/>
    <w:rsid w:val="00DE6284"/>
    <w:rsid w:val="00E961CE"/>
    <w:rsid w:val="00EF1E47"/>
    <w:rsid w:val="00EF335D"/>
    <w:rsid w:val="00F00A79"/>
    <w:rsid w:val="00F03D03"/>
    <w:rsid w:val="00F11BFF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D049-6BFA-4D9D-85C8-1B3CEE6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character" w:styleId="Pogrubienie">
    <w:name w:val="Strong"/>
    <w:uiPriority w:val="22"/>
    <w:qFormat/>
    <w:rsid w:val="00B347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47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5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5CC"/>
  </w:style>
  <w:style w:type="paragraph" w:styleId="Stopka">
    <w:name w:val="footer"/>
    <w:basedOn w:val="Normalny"/>
    <w:link w:val="StopkaZnak"/>
    <w:uiPriority w:val="99"/>
    <w:unhideWhenUsed/>
    <w:rsid w:val="00B5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0BD0-0F51-43BC-8B4F-ED3D9865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2</cp:revision>
  <cp:lastPrinted>2016-11-27T17:10:00Z</cp:lastPrinted>
  <dcterms:created xsi:type="dcterms:W3CDTF">2016-11-29T17:16:00Z</dcterms:created>
  <dcterms:modified xsi:type="dcterms:W3CDTF">2016-11-29T17:16:00Z</dcterms:modified>
</cp:coreProperties>
</file>